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ICU MEDICAL INC/DE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Fuller &amp; Thaler Asset Management, Inc.</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1,276,819.96</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1,298,126.96</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1,298,126.96</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ICU MEDICAL INC/DE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951 Calle Amanecer, San Clemente, CA 92763-6212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Fuller &amp; Thaler Asset Management,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411 Borel Avenue, Suite 300, San Mateo, CA 94402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California corporation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1,298,126.96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1,276,819.96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1,298,126.96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Fuller &amp; Thaler Asset Management, Inc.</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Hanna Zanoni</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3776</Characters>
  <CharactersWithSpaces>4496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