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Woolson Daniel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 CALLE AMANECER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CLEMENTE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92673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ICU MEDICAL INC/DE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ICUI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GM-Infusion Capital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81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5,417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181.33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17,062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All shares sold were sold at the exact price disclosed.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Paula Darbyshire, Attorney-in-Fact For: Daniel Woolson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8998" TargetMode="External"/><Relationship Id="rId5" Type="http://schemas.openxmlformats.org/officeDocument/2006/relationships/hyperlink" Target="http://www.sec.gov/cgi-bin/browse-edgar?action=getcompany&amp;CIK=000088398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3140</Characters>
  <CharactersWithSpaces>3649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